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9A" w:rsidRDefault="00FE6382" w:rsidP="00FB3857">
      <w:pPr>
        <w:jc w:val="center"/>
      </w:pPr>
      <w:r>
        <w:rPr>
          <w:rFonts w:hint="eastAsia"/>
        </w:rPr>
        <w:t>Syllabus</w:t>
      </w:r>
      <w:r>
        <w:rPr>
          <w:rFonts w:hint="eastAsia"/>
        </w:rPr>
        <w:t xml:space="preserve"> (</w:t>
      </w:r>
      <w:proofErr w:type="gramStart"/>
      <w:r w:rsidR="001D0D1D">
        <w:rPr>
          <w:rFonts w:hint="eastAsia"/>
        </w:rPr>
        <w:t>Summer</w:t>
      </w:r>
      <w:proofErr w:type="gramEnd"/>
      <w:r>
        <w:rPr>
          <w:rFonts w:hint="eastAsia"/>
        </w:rPr>
        <w:t xml:space="preserve">, </w:t>
      </w:r>
      <w:r w:rsidR="00BE7AA0">
        <w:rPr>
          <w:rFonts w:hint="eastAsia"/>
        </w:rPr>
        <w:t>2019</w:t>
      </w:r>
      <w:r>
        <w:rPr>
          <w:rFonts w:hint="eastAsia"/>
        </w:rPr>
        <w:t>)</w:t>
      </w:r>
    </w:p>
    <w:tbl>
      <w:tblPr>
        <w:tblStyle w:val="a3"/>
        <w:tblpPr w:leftFromText="180" w:rightFromText="180" w:horzAnchor="margin" w:tblpY="400"/>
        <w:tblW w:w="14000" w:type="dxa"/>
        <w:tblLook w:val="04A0" w:firstRow="1" w:lastRow="0" w:firstColumn="1" w:lastColumn="0" w:noHBand="0" w:noVBand="1"/>
      </w:tblPr>
      <w:tblGrid>
        <w:gridCol w:w="1052"/>
        <w:gridCol w:w="710"/>
        <w:gridCol w:w="12238"/>
      </w:tblGrid>
      <w:tr w:rsidR="00761AF5" w:rsidTr="00761AF5">
        <w:tc>
          <w:tcPr>
            <w:tcW w:w="1052" w:type="dxa"/>
            <w:tcBorders>
              <w:top w:val="single" w:sz="4" w:space="0" w:color="auto"/>
            </w:tcBorders>
          </w:tcPr>
          <w:p w:rsidR="00761AF5" w:rsidRPr="008642B5" w:rsidRDefault="00761AF5" w:rsidP="008642B5">
            <w:pPr>
              <w:rPr>
                <w:b/>
              </w:rPr>
            </w:pPr>
            <w:r>
              <w:rPr>
                <w:rFonts w:hint="eastAsia"/>
                <w:b/>
              </w:rPr>
              <w:t>Meeting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761AF5" w:rsidRPr="008642B5" w:rsidRDefault="00761AF5" w:rsidP="008642B5">
            <w:pPr>
              <w:rPr>
                <w:b/>
              </w:rPr>
            </w:pPr>
            <w:r w:rsidRPr="008642B5">
              <w:rPr>
                <w:b/>
              </w:rPr>
              <w:t>D</w:t>
            </w:r>
            <w:r w:rsidRPr="008642B5">
              <w:rPr>
                <w:rFonts w:hint="eastAsia"/>
                <w:b/>
              </w:rPr>
              <w:t>ate</w:t>
            </w:r>
          </w:p>
        </w:tc>
        <w:tc>
          <w:tcPr>
            <w:tcW w:w="12238" w:type="dxa"/>
            <w:tcBorders>
              <w:top w:val="single" w:sz="4" w:space="0" w:color="auto"/>
            </w:tcBorders>
          </w:tcPr>
          <w:p w:rsidR="00761AF5" w:rsidRPr="008642B5" w:rsidRDefault="00761AF5" w:rsidP="00FE63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Discussion Focuses</w:t>
            </w:r>
          </w:p>
        </w:tc>
      </w:tr>
      <w:tr w:rsidR="00761AF5" w:rsidTr="00761AF5">
        <w:tc>
          <w:tcPr>
            <w:tcW w:w="1052" w:type="dxa"/>
          </w:tcPr>
          <w:p w:rsidR="00761AF5" w:rsidRDefault="00761AF5" w:rsidP="008642B5">
            <w:r>
              <w:rPr>
                <w:rFonts w:hint="eastAsia"/>
              </w:rPr>
              <w:t>1</w:t>
            </w:r>
          </w:p>
        </w:tc>
        <w:tc>
          <w:tcPr>
            <w:tcW w:w="710" w:type="dxa"/>
          </w:tcPr>
          <w:p w:rsidR="00761AF5" w:rsidRDefault="00761AF5" w:rsidP="008642B5">
            <w:r>
              <w:rPr>
                <w:rFonts w:hint="eastAsia"/>
              </w:rPr>
              <w:t>7/03</w:t>
            </w:r>
          </w:p>
        </w:tc>
        <w:tc>
          <w:tcPr>
            <w:tcW w:w="12238" w:type="dxa"/>
          </w:tcPr>
          <w:p w:rsidR="00761AF5" w:rsidRDefault="00761AF5" w:rsidP="00DD1335">
            <w:r>
              <w:t>S</w:t>
            </w:r>
            <w:r>
              <w:rPr>
                <w:rFonts w:hint="eastAsia"/>
              </w:rPr>
              <w:t xml:space="preserve">yllabus  </w:t>
            </w:r>
          </w:p>
          <w:p w:rsidR="00761AF5" w:rsidRDefault="00761AF5" w:rsidP="008642B5">
            <w:r>
              <w:rPr>
                <w:rFonts w:hint="eastAsia"/>
              </w:rPr>
              <w:t>Chapter 1 Overview</w:t>
            </w:r>
          </w:p>
        </w:tc>
      </w:tr>
      <w:tr w:rsidR="00761AF5" w:rsidTr="00761AF5">
        <w:tc>
          <w:tcPr>
            <w:tcW w:w="1052" w:type="dxa"/>
          </w:tcPr>
          <w:p w:rsidR="00761AF5" w:rsidRDefault="00761AF5" w:rsidP="008642B5">
            <w:r>
              <w:rPr>
                <w:rFonts w:hint="eastAsia"/>
              </w:rPr>
              <w:t>2</w:t>
            </w:r>
          </w:p>
        </w:tc>
        <w:tc>
          <w:tcPr>
            <w:tcW w:w="710" w:type="dxa"/>
          </w:tcPr>
          <w:p w:rsidR="00761AF5" w:rsidRDefault="00761AF5" w:rsidP="008642B5">
            <w:r>
              <w:rPr>
                <w:rFonts w:hint="eastAsia"/>
              </w:rPr>
              <w:t>7/08</w:t>
            </w:r>
          </w:p>
        </w:tc>
        <w:tc>
          <w:tcPr>
            <w:tcW w:w="12238" w:type="dxa"/>
          </w:tcPr>
          <w:p w:rsidR="00761AF5" w:rsidRDefault="00761AF5" w:rsidP="00DD1335">
            <w:pPr>
              <w:rPr>
                <w:rFonts w:hint="eastAsia"/>
              </w:rPr>
            </w:pPr>
            <w:r>
              <w:rPr>
                <w:rFonts w:hint="eastAsia"/>
              </w:rPr>
              <w:t>Foundation</w:t>
            </w:r>
          </w:p>
          <w:p w:rsidR="00761AF5" w:rsidRDefault="00761AF5" w:rsidP="00DD1335">
            <w:r>
              <w:rPr>
                <w:rFonts w:hint="eastAsia"/>
              </w:rPr>
              <w:t>Chapter 2 CLT</w:t>
            </w:r>
            <w:bookmarkStart w:id="0" w:name="_GoBack"/>
            <w:bookmarkEnd w:id="0"/>
          </w:p>
          <w:p w:rsidR="00761AF5" w:rsidRDefault="00761AF5" w:rsidP="00FE6382">
            <w:pPr>
              <w:rPr>
                <w:rFonts w:hint="eastAsia"/>
              </w:rPr>
            </w:pPr>
            <w:r>
              <w:rPr>
                <w:rFonts w:hint="eastAsia"/>
              </w:rPr>
              <w:t>Chapter 3 Principles</w:t>
            </w:r>
            <w:r>
              <w:rPr>
                <w:rFonts w:hint="eastAsia"/>
              </w:rPr>
              <w:t xml:space="preserve"> </w:t>
            </w:r>
          </w:p>
          <w:p w:rsidR="00761AF5" w:rsidRPr="00FE6382" w:rsidRDefault="00761AF5" w:rsidP="00FE6382">
            <w:r>
              <w:rPr>
                <w:rFonts w:hint="eastAsia"/>
              </w:rPr>
              <w:t>Chapter 4 Syllabus and curriculum design</w:t>
            </w:r>
          </w:p>
        </w:tc>
      </w:tr>
      <w:tr w:rsidR="00761AF5" w:rsidTr="00761AF5">
        <w:tc>
          <w:tcPr>
            <w:tcW w:w="1052" w:type="dxa"/>
          </w:tcPr>
          <w:p w:rsidR="00761AF5" w:rsidRDefault="00761AF5" w:rsidP="008642B5">
            <w:r>
              <w:rPr>
                <w:rFonts w:hint="eastAsia"/>
              </w:rPr>
              <w:t>3</w:t>
            </w:r>
          </w:p>
        </w:tc>
        <w:tc>
          <w:tcPr>
            <w:tcW w:w="710" w:type="dxa"/>
          </w:tcPr>
          <w:p w:rsidR="00761AF5" w:rsidRDefault="00761AF5" w:rsidP="008642B5">
            <w:r>
              <w:rPr>
                <w:rFonts w:hint="eastAsia"/>
              </w:rPr>
              <w:t>7/10</w:t>
            </w:r>
          </w:p>
        </w:tc>
        <w:tc>
          <w:tcPr>
            <w:tcW w:w="12238" w:type="dxa"/>
          </w:tcPr>
          <w:p w:rsidR="00761AF5" w:rsidRDefault="00761AF5" w:rsidP="00DD13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Chapter 5 World </w:t>
            </w:r>
            <w:proofErr w:type="spellStart"/>
            <w:r>
              <w:rPr>
                <w:rFonts w:hint="eastAsia"/>
              </w:rPr>
              <w:t>Englishes</w:t>
            </w:r>
            <w:proofErr w:type="spellEnd"/>
          </w:p>
          <w:p w:rsidR="00761AF5" w:rsidRDefault="00761AF5" w:rsidP="00DD133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Listening </w:t>
            </w:r>
          </w:p>
          <w:p w:rsidR="00761AF5" w:rsidRDefault="00761AF5" w:rsidP="00DD1335">
            <w:pPr>
              <w:rPr>
                <w:rFonts w:hint="eastAsia"/>
              </w:rPr>
            </w:pPr>
            <w:r>
              <w:rPr>
                <w:rFonts w:hint="eastAsia"/>
              </w:rPr>
              <w:t>Chapter 6 SL listening comprehension</w:t>
            </w:r>
          </w:p>
          <w:p w:rsidR="00761AF5" w:rsidRPr="00DD1335" w:rsidRDefault="00761AF5" w:rsidP="00FE6382">
            <w:r>
              <w:rPr>
                <w:rFonts w:hint="eastAsia"/>
              </w:rPr>
              <w:t>Chapter 7 Dimensions of academic listening</w:t>
            </w:r>
          </w:p>
        </w:tc>
      </w:tr>
      <w:tr w:rsidR="00761AF5" w:rsidTr="00761AF5">
        <w:tc>
          <w:tcPr>
            <w:tcW w:w="1052" w:type="dxa"/>
          </w:tcPr>
          <w:p w:rsidR="00761AF5" w:rsidRDefault="00761AF5" w:rsidP="008642B5">
            <w:r>
              <w:rPr>
                <w:rFonts w:hint="eastAsia"/>
              </w:rPr>
              <w:t>4</w:t>
            </w:r>
          </w:p>
        </w:tc>
        <w:tc>
          <w:tcPr>
            <w:tcW w:w="710" w:type="dxa"/>
          </w:tcPr>
          <w:p w:rsidR="00761AF5" w:rsidRDefault="00761AF5" w:rsidP="008642B5">
            <w:r>
              <w:rPr>
                <w:rFonts w:hint="eastAsia"/>
              </w:rPr>
              <w:t>7/15</w:t>
            </w:r>
          </w:p>
        </w:tc>
        <w:tc>
          <w:tcPr>
            <w:tcW w:w="12238" w:type="dxa"/>
          </w:tcPr>
          <w:p w:rsidR="00761AF5" w:rsidRDefault="00761AF5" w:rsidP="00DD1335">
            <w:pPr>
              <w:rPr>
                <w:rFonts w:hint="eastAsia"/>
              </w:rPr>
            </w:pPr>
            <w:r>
              <w:rPr>
                <w:rFonts w:hint="eastAsia"/>
              </w:rPr>
              <w:t>Speaking</w:t>
            </w:r>
          </w:p>
          <w:p w:rsidR="00761AF5" w:rsidRDefault="00761AF5" w:rsidP="00DD1335">
            <w:pPr>
              <w:rPr>
                <w:rFonts w:hint="eastAsia"/>
              </w:rPr>
            </w:pPr>
            <w:r>
              <w:rPr>
                <w:rFonts w:hint="eastAsia"/>
              </w:rPr>
              <w:t>Chapter 8 Second language speaking</w:t>
            </w:r>
          </w:p>
          <w:p w:rsidR="00761AF5" w:rsidRDefault="00761AF5" w:rsidP="00FE63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Chapter 9 Fluency-oriented second language teaching </w:t>
            </w:r>
          </w:p>
          <w:p w:rsidR="00761AF5" w:rsidRPr="00FE6382" w:rsidRDefault="00761AF5" w:rsidP="00FE6382">
            <w:r>
              <w:rPr>
                <w:rFonts w:hint="eastAsia"/>
              </w:rPr>
              <w:t xml:space="preserve">Chapter 10 Teaching </w:t>
            </w:r>
            <w:r>
              <w:t>pronunciation</w:t>
            </w:r>
          </w:p>
        </w:tc>
      </w:tr>
      <w:tr w:rsidR="00761AF5" w:rsidTr="00761AF5">
        <w:tc>
          <w:tcPr>
            <w:tcW w:w="1052" w:type="dxa"/>
          </w:tcPr>
          <w:p w:rsidR="00761AF5" w:rsidRDefault="00761AF5" w:rsidP="008642B5">
            <w:r>
              <w:rPr>
                <w:rFonts w:hint="eastAsia"/>
              </w:rPr>
              <w:t>5</w:t>
            </w:r>
          </w:p>
        </w:tc>
        <w:tc>
          <w:tcPr>
            <w:tcW w:w="710" w:type="dxa"/>
          </w:tcPr>
          <w:p w:rsidR="00761AF5" w:rsidRDefault="00761AF5" w:rsidP="008642B5">
            <w:r>
              <w:rPr>
                <w:rFonts w:hint="eastAsia"/>
              </w:rPr>
              <w:t>7/17</w:t>
            </w:r>
          </w:p>
        </w:tc>
        <w:tc>
          <w:tcPr>
            <w:tcW w:w="12238" w:type="dxa"/>
          </w:tcPr>
          <w:p w:rsidR="00761AF5" w:rsidRDefault="00761AF5" w:rsidP="008642B5">
            <w:pPr>
              <w:rPr>
                <w:rFonts w:hint="eastAsia"/>
              </w:rPr>
            </w:pPr>
            <w:r>
              <w:rPr>
                <w:rFonts w:hint="eastAsia"/>
              </w:rPr>
              <w:t>Reading</w:t>
            </w:r>
          </w:p>
          <w:p w:rsidR="00761AF5" w:rsidRDefault="00761AF5" w:rsidP="008642B5">
            <w:pPr>
              <w:rPr>
                <w:rFonts w:hint="eastAsia"/>
              </w:rPr>
            </w:pPr>
            <w:r>
              <w:rPr>
                <w:rFonts w:hint="eastAsia"/>
              </w:rPr>
              <w:t>Chapter 11 SL/FL Literacy and school-age learners</w:t>
            </w:r>
          </w:p>
          <w:p w:rsidR="00761AF5" w:rsidRDefault="00761AF5" w:rsidP="00FE63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Chapter 12 Engaged readers </w:t>
            </w:r>
          </w:p>
          <w:p w:rsidR="00761AF5" w:rsidRPr="00FE6382" w:rsidRDefault="00761AF5" w:rsidP="00FE6382">
            <w:r>
              <w:rPr>
                <w:rFonts w:hint="eastAsia"/>
              </w:rPr>
              <w:t>Chapter 13 Reading for academic purposes</w:t>
            </w:r>
          </w:p>
        </w:tc>
      </w:tr>
      <w:tr w:rsidR="00761AF5" w:rsidTr="00761AF5">
        <w:tc>
          <w:tcPr>
            <w:tcW w:w="1052" w:type="dxa"/>
          </w:tcPr>
          <w:p w:rsidR="00761AF5" w:rsidRDefault="00761AF5" w:rsidP="008642B5">
            <w:r>
              <w:rPr>
                <w:rFonts w:hint="eastAsia"/>
              </w:rPr>
              <w:t>6</w:t>
            </w:r>
          </w:p>
        </w:tc>
        <w:tc>
          <w:tcPr>
            <w:tcW w:w="710" w:type="dxa"/>
          </w:tcPr>
          <w:p w:rsidR="00761AF5" w:rsidRDefault="00761AF5" w:rsidP="008642B5">
            <w:r>
              <w:rPr>
                <w:rFonts w:hint="eastAsia"/>
              </w:rPr>
              <w:t>7/22</w:t>
            </w:r>
          </w:p>
        </w:tc>
        <w:tc>
          <w:tcPr>
            <w:tcW w:w="12238" w:type="dxa"/>
          </w:tcPr>
          <w:p w:rsidR="00761AF5" w:rsidRDefault="00761AF5" w:rsidP="00236047">
            <w:pPr>
              <w:rPr>
                <w:rFonts w:hint="eastAsia"/>
              </w:rPr>
            </w:pPr>
            <w:r>
              <w:rPr>
                <w:rFonts w:hint="eastAsia"/>
              </w:rPr>
              <w:t>Writing</w:t>
            </w:r>
          </w:p>
          <w:p w:rsidR="00761AF5" w:rsidRDefault="00761AF5" w:rsidP="0023604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Chapter 14 Tasks for mastering the mechanics of writing and </w:t>
            </w:r>
            <w:r>
              <w:t>going</w:t>
            </w:r>
            <w:r>
              <w:rPr>
                <w:rFonts w:hint="eastAsia"/>
              </w:rPr>
              <w:t xml:space="preserve"> beyond</w:t>
            </w:r>
          </w:p>
          <w:p w:rsidR="00761AF5" w:rsidRDefault="00761AF5" w:rsidP="00FE6382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 xml:space="preserve">Chapter 15 Considerations for teaching SL writing </w:t>
            </w:r>
          </w:p>
          <w:p w:rsidR="00761AF5" w:rsidRPr="00FE6382" w:rsidRDefault="00761AF5" w:rsidP="00FE6382">
            <w:r>
              <w:rPr>
                <w:rFonts w:hint="eastAsia"/>
              </w:rPr>
              <w:t>Chapter 16 Grammar in SL writing</w:t>
            </w:r>
          </w:p>
        </w:tc>
      </w:tr>
      <w:tr w:rsidR="00761AF5" w:rsidTr="00761AF5">
        <w:tc>
          <w:tcPr>
            <w:tcW w:w="1052" w:type="dxa"/>
          </w:tcPr>
          <w:p w:rsidR="00761AF5" w:rsidRDefault="00761AF5" w:rsidP="008642B5"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710" w:type="dxa"/>
          </w:tcPr>
          <w:p w:rsidR="00761AF5" w:rsidRDefault="00761AF5" w:rsidP="008642B5">
            <w:r>
              <w:rPr>
                <w:rFonts w:hint="eastAsia"/>
              </w:rPr>
              <w:t>7/24</w:t>
            </w:r>
          </w:p>
        </w:tc>
        <w:tc>
          <w:tcPr>
            <w:tcW w:w="12238" w:type="dxa"/>
          </w:tcPr>
          <w:p w:rsidR="00761AF5" w:rsidRDefault="00761AF5" w:rsidP="00236047">
            <w:pPr>
              <w:rPr>
                <w:rFonts w:hint="eastAsia"/>
              </w:rPr>
            </w:pPr>
            <w:r>
              <w:rPr>
                <w:rFonts w:hint="eastAsia"/>
              </w:rPr>
              <w:t>Grammar and Vocabulary:</w:t>
            </w:r>
          </w:p>
          <w:p w:rsidR="00761AF5" w:rsidRDefault="00761AF5" w:rsidP="00236047">
            <w:pPr>
              <w:rPr>
                <w:rFonts w:hint="eastAsia"/>
              </w:rPr>
            </w:pPr>
            <w:r>
              <w:rPr>
                <w:rFonts w:hint="eastAsia"/>
              </w:rPr>
              <w:t>Chapter 17 Teaching grammar</w:t>
            </w:r>
          </w:p>
          <w:p w:rsidR="00761AF5" w:rsidRDefault="00761AF5" w:rsidP="00236047">
            <w:pPr>
              <w:rPr>
                <w:rFonts w:hint="eastAsia"/>
              </w:rPr>
            </w:pPr>
            <w:r>
              <w:rPr>
                <w:rFonts w:hint="eastAsia"/>
              </w:rPr>
              <w:t>Chapter 18 Spoken grammar</w:t>
            </w:r>
          </w:p>
          <w:p w:rsidR="00761AF5" w:rsidRPr="00FE6382" w:rsidRDefault="00761AF5" w:rsidP="00FE6382">
            <w:r w:rsidRPr="00DD1335">
              <w:rPr>
                <w:rFonts w:hint="eastAsia"/>
              </w:rPr>
              <w:t xml:space="preserve">Chapter 19 </w:t>
            </w:r>
            <w:r>
              <w:rPr>
                <w:rFonts w:hint="eastAsia"/>
              </w:rPr>
              <w:t>Teaching and learning vocabulary for SL learners</w:t>
            </w:r>
          </w:p>
        </w:tc>
      </w:tr>
      <w:tr w:rsidR="00761AF5" w:rsidTr="00761AF5">
        <w:tc>
          <w:tcPr>
            <w:tcW w:w="1052" w:type="dxa"/>
          </w:tcPr>
          <w:p w:rsidR="00761AF5" w:rsidRDefault="00761AF5" w:rsidP="008642B5">
            <w:r>
              <w:rPr>
                <w:rFonts w:hint="eastAsia"/>
              </w:rPr>
              <w:t>8</w:t>
            </w:r>
          </w:p>
        </w:tc>
        <w:tc>
          <w:tcPr>
            <w:tcW w:w="710" w:type="dxa"/>
          </w:tcPr>
          <w:p w:rsidR="00761AF5" w:rsidRDefault="00761AF5" w:rsidP="008642B5">
            <w:r>
              <w:rPr>
                <w:rFonts w:hint="eastAsia"/>
              </w:rPr>
              <w:t>7/29</w:t>
            </w:r>
          </w:p>
          <w:p w:rsidR="00761AF5" w:rsidRDefault="00761AF5" w:rsidP="008642B5">
            <w:r>
              <w:rPr>
                <w:rFonts w:hint="eastAsia"/>
              </w:rPr>
              <w:t>期中考周</w:t>
            </w:r>
          </w:p>
        </w:tc>
        <w:tc>
          <w:tcPr>
            <w:tcW w:w="12238" w:type="dxa"/>
          </w:tcPr>
          <w:p w:rsidR="00761AF5" w:rsidRPr="00DD1335" w:rsidRDefault="00761AF5" w:rsidP="000A354F">
            <w:pPr>
              <w:rPr>
                <w:rFonts w:hint="eastAsia"/>
              </w:rPr>
            </w:pPr>
            <w:r w:rsidRPr="00DD1335">
              <w:rPr>
                <w:rFonts w:hint="eastAsia"/>
              </w:rPr>
              <w:t>Assessing the language skills</w:t>
            </w:r>
          </w:p>
          <w:p w:rsidR="00761AF5" w:rsidRPr="00DD1335" w:rsidRDefault="00761AF5" w:rsidP="000A354F">
            <w:pPr>
              <w:rPr>
                <w:rFonts w:hint="eastAsia"/>
              </w:rPr>
            </w:pPr>
            <w:r w:rsidRPr="00DD1335">
              <w:rPr>
                <w:rFonts w:hint="eastAsia"/>
              </w:rPr>
              <w:t>Chapter 20</w:t>
            </w:r>
            <w:r>
              <w:rPr>
                <w:rFonts w:hint="eastAsia"/>
              </w:rPr>
              <w:t xml:space="preserve"> Large-scale second language assessment</w:t>
            </w:r>
          </w:p>
          <w:p w:rsidR="00761AF5" w:rsidRPr="000A354F" w:rsidRDefault="00761AF5" w:rsidP="000A354F">
            <w:r w:rsidRPr="00DD1335">
              <w:rPr>
                <w:rFonts w:hint="eastAsia"/>
              </w:rPr>
              <w:t>Chapter 21</w:t>
            </w:r>
            <w:r>
              <w:rPr>
                <w:rFonts w:hint="eastAsia"/>
              </w:rPr>
              <w:t xml:space="preserve"> Assessment in SL classrooms</w:t>
            </w:r>
          </w:p>
        </w:tc>
      </w:tr>
      <w:tr w:rsidR="00761AF5" w:rsidTr="00761AF5">
        <w:tc>
          <w:tcPr>
            <w:tcW w:w="1052" w:type="dxa"/>
          </w:tcPr>
          <w:p w:rsidR="00761AF5" w:rsidRDefault="00761AF5" w:rsidP="008642B5">
            <w:r>
              <w:rPr>
                <w:rFonts w:hint="eastAsia"/>
              </w:rPr>
              <w:t>9</w:t>
            </w:r>
          </w:p>
        </w:tc>
        <w:tc>
          <w:tcPr>
            <w:tcW w:w="710" w:type="dxa"/>
          </w:tcPr>
          <w:p w:rsidR="00761AF5" w:rsidRDefault="00761AF5" w:rsidP="008642B5">
            <w:r>
              <w:rPr>
                <w:rFonts w:hint="eastAsia"/>
              </w:rPr>
              <w:t>7/31</w:t>
            </w:r>
          </w:p>
        </w:tc>
        <w:tc>
          <w:tcPr>
            <w:tcW w:w="12238" w:type="dxa"/>
          </w:tcPr>
          <w:p w:rsidR="00761AF5" w:rsidRDefault="00761AF5" w:rsidP="000A354F">
            <w:pPr>
              <w:rPr>
                <w:rFonts w:hint="eastAsia"/>
              </w:rPr>
            </w:pPr>
            <w:r>
              <w:rPr>
                <w:rFonts w:hint="eastAsia"/>
              </w:rPr>
              <w:t>Unit III Skills for Teachers</w:t>
            </w:r>
          </w:p>
          <w:p w:rsidR="00761AF5" w:rsidRDefault="00761AF5" w:rsidP="000A354F">
            <w:pPr>
              <w:rPr>
                <w:rFonts w:hint="eastAsia"/>
              </w:rPr>
            </w:pPr>
            <w:r>
              <w:rPr>
                <w:rFonts w:hint="eastAsia"/>
              </w:rPr>
              <w:t>Chapter 22</w:t>
            </w:r>
            <w:r>
              <w:rPr>
                <w:rFonts w:hint="eastAsia"/>
              </w:rPr>
              <w:t xml:space="preserve"> Tools and techniques for effective SL/FL teaching</w:t>
            </w:r>
          </w:p>
          <w:p w:rsidR="00761AF5" w:rsidRDefault="00761AF5" w:rsidP="000A354F">
            <w:pPr>
              <w:rPr>
                <w:rFonts w:hint="eastAsia"/>
              </w:rPr>
            </w:pPr>
            <w:r>
              <w:rPr>
                <w:rFonts w:hint="eastAsia"/>
              </w:rPr>
              <w:t>Chapter 23</w:t>
            </w:r>
            <w:r>
              <w:rPr>
                <w:rFonts w:hint="eastAsia"/>
              </w:rPr>
              <w:t xml:space="preserve"> Lesson planning</w:t>
            </w:r>
          </w:p>
          <w:p w:rsidR="00761AF5" w:rsidRDefault="00761AF5" w:rsidP="005C68BF">
            <w:r>
              <w:rPr>
                <w:rFonts w:hint="eastAsia"/>
              </w:rPr>
              <w:t>Chapter 24</w:t>
            </w:r>
            <w:r>
              <w:rPr>
                <w:rFonts w:hint="eastAsia"/>
              </w:rPr>
              <w:t xml:space="preserve"> textbooks</w:t>
            </w:r>
          </w:p>
        </w:tc>
      </w:tr>
      <w:tr w:rsidR="00761AF5" w:rsidTr="00761AF5">
        <w:tc>
          <w:tcPr>
            <w:tcW w:w="1052" w:type="dxa"/>
          </w:tcPr>
          <w:p w:rsidR="00761AF5" w:rsidRDefault="00761AF5" w:rsidP="001D0D1D">
            <w:r>
              <w:rPr>
                <w:rFonts w:hint="eastAsia"/>
              </w:rPr>
              <w:t>10</w:t>
            </w:r>
          </w:p>
        </w:tc>
        <w:tc>
          <w:tcPr>
            <w:tcW w:w="710" w:type="dxa"/>
          </w:tcPr>
          <w:p w:rsidR="00761AF5" w:rsidRDefault="00761AF5" w:rsidP="008642B5">
            <w:r>
              <w:rPr>
                <w:rFonts w:hint="eastAsia"/>
              </w:rPr>
              <w:t>8/5</w:t>
            </w:r>
          </w:p>
        </w:tc>
        <w:tc>
          <w:tcPr>
            <w:tcW w:w="12238" w:type="dxa"/>
          </w:tcPr>
          <w:p w:rsidR="00761AF5" w:rsidRDefault="00761AF5" w:rsidP="000A354F">
            <w:pPr>
              <w:rPr>
                <w:rFonts w:hint="eastAsia"/>
              </w:rPr>
            </w:pPr>
            <w:r>
              <w:rPr>
                <w:rFonts w:hint="eastAsia"/>
              </w:rPr>
              <w:t>Chapter 25 Culture and pragmatics</w:t>
            </w:r>
          </w:p>
          <w:p w:rsidR="00761AF5" w:rsidRDefault="00761AF5" w:rsidP="000A354F">
            <w:pPr>
              <w:rPr>
                <w:rFonts w:hint="eastAsia"/>
              </w:rPr>
            </w:pPr>
            <w:r>
              <w:rPr>
                <w:rFonts w:hint="eastAsia"/>
              </w:rPr>
              <w:t>Chapter 26</w:t>
            </w:r>
            <w:r>
              <w:rPr>
                <w:rFonts w:hint="eastAsia"/>
              </w:rPr>
              <w:t xml:space="preserve"> Digital technology</w:t>
            </w:r>
          </w:p>
          <w:p w:rsidR="00761AF5" w:rsidRDefault="00761AF5" w:rsidP="000A354F">
            <w:pPr>
              <w:rPr>
                <w:rFonts w:hint="eastAsia"/>
              </w:rPr>
            </w:pPr>
            <w:r>
              <w:rPr>
                <w:rFonts w:hint="eastAsia"/>
              </w:rPr>
              <w:t>Integrated Approaches</w:t>
            </w:r>
          </w:p>
          <w:p w:rsidR="00761AF5" w:rsidRDefault="00761AF5" w:rsidP="000A354F">
            <w:r>
              <w:rPr>
                <w:rFonts w:hint="eastAsia"/>
              </w:rPr>
              <w:t xml:space="preserve">Chapter 27 Teaching </w:t>
            </w:r>
            <w:r>
              <w:t>language</w:t>
            </w:r>
            <w:r>
              <w:rPr>
                <w:rFonts w:hint="eastAsia"/>
              </w:rPr>
              <w:t xml:space="preserve"> through discourse</w:t>
            </w:r>
          </w:p>
        </w:tc>
      </w:tr>
      <w:tr w:rsidR="00761AF5" w:rsidTr="00761AF5">
        <w:tc>
          <w:tcPr>
            <w:tcW w:w="1052" w:type="dxa"/>
          </w:tcPr>
          <w:p w:rsidR="00761AF5" w:rsidRDefault="00761AF5" w:rsidP="001D0D1D">
            <w:r>
              <w:rPr>
                <w:rFonts w:hint="eastAsia"/>
              </w:rPr>
              <w:t>11</w:t>
            </w:r>
          </w:p>
        </w:tc>
        <w:tc>
          <w:tcPr>
            <w:tcW w:w="710" w:type="dxa"/>
          </w:tcPr>
          <w:p w:rsidR="00761AF5" w:rsidRDefault="00761AF5" w:rsidP="008642B5">
            <w:r>
              <w:rPr>
                <w:rFonts w:hint="eastAsia"/>
              </w:rPr>
              <w:t>8/7</w:t>
            </w:r>
          </w:p>
        </w:tc>
        <w:tc>
          <w:tcPr>
            <w:tcW w:w="12238" w:type="dxa"/>
          </w:tcPr>
          <w:p w:rsidR="00761AF5" w:rsidRDefault="00761AF5" w:rsidP="000A354F">
            <w:pPr>
              <w:rPr>
                <w:rFonts w:hint="eastAsia"/>
              </w:rPr>
            </w:pPr>
            <w:r>
              <w:rPr>
                <w:rFonts w:hint="eastAsia"/>
              </w:rPr>
              <w:t>Chapter 28</w:t>
            </w:r>
            <w:r>
              <w:rPr>
                <w:rFonts w:hint="eastAsia"/>
              </w:rPr>
              <w:t xml:space="preserve"> Content-based and immersion models of SL/FL teaching</w:t>
            </w:r>
          </w:p>
          <w:p w:rsidR="00761AF5" w:rsidRDefault="00761AF5" w:rsidP="000A35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Chapter 29 </w:t>
            </w:r>
            <w:r>
              <w:rPr>
                <w:rFonts w:hint="eastAsia"/>
              </w:rPr>
              <w:t>Task-based Teaching and Learning</w:t>
            </w:r>
          </w:p>
          <w:p w:rsidR="00761AF5" w:rsidRDefault="00761AF5" w:rsidP="000A354F">
            <w:r>
              <w:rPr>
                <w:rFonts w:hint="eastAsia"/>
              </w:rPr>
              <w:t>Chapter 3</w:t>
            </w:r>
            <w:r>
              <w:rPr>
                <w:rFonts w:hint="eastAsia"/>
              </w:rPr>
              <w:t>0 ESP</w:t>
            </w:r>
          </w:p>
        </w:tc>
      </w:tr>
      <w:tr w:rsidR="00761AF5" w:rsidTr="00761AF5">
        <w:tc>
          <w:tcPr>
            <w:tcW w:w="1052" w:type="dxa"/>
          </w:tcPr>
          <w:p w:rsidR="00761AF5" w:rsidRDefault="00761AF5" w:rsidP="001D0D1D">
            <w:r>
              <w:rPr>
                <w:rFonts w:hint="eastAsia"/>
              </w:rPr>
              <w:t>12</w:t>
            </w:r>
          </w:p>
        </w:tc>
        <w:tc>
          <w:tcPr>
            <w:tcW w:w="710" w:type="dxa"/>
          </w:tcPr>
          <w:p w:rsidR="00761AF5" w:rsidRDefault="00761AF5" w:rsidP="008642B5">
            <w:r>
              <w:rPr>
                <w:rFonts w:hint="eastAsia"/>
              </w:rPr>
              <w:t>8/12</w:t>
            </w:r>
          </w:p>
        </w:tc>
        <w:tc>
          <w:tcPr>
            <w:tcW w:w="12238" w:type="dxa"/>
            <w:tcBorders>
              <w:bottom w:val="single" w:sz="4" w:space="0" w:color="auto"/>
              <w:right w:val="nil"/>
            </w:tcBorders>
          </w:tcPr>
          <w:p w:rsidR="00761AF5" w:rsidRDefault="00761AF5" w:rsidP="000A354F">
            <w:pPr>
              <w:rPr>
                <w:rFonts w:hint="eastAsia"/>
              </w:rPr>
            </w:pPr>
            <w:r>
              <w:rPr>
                <w:rFonts w:hint="eastAsia"/>
              </w:rPr>
              <w:t>Chapter</w:t>
            </w:r>
            <w:r>
              <w:rPr>
                <w:rFonts w:hint="eastAsia"/>
              </w:rPr>
              <w:t xml:space="preserve"> 31 Literature</w:t>
            </w:r>
          </w:p>
          <w:p w:rsidR="00761AF5" w:rsidRDefault="00761AF5" w:rsidP="000A354F">
            <w:pPr>
              <w:rPr>
                <w:rFonts w:hint="eastAsia"/>
              </w:rPr>
            </w:pPr>
            <w:r>
              <w:rPr>
                <w:rFonts w:hint="eastAsia"/>
              </w:rPr>
              <w:t>Chapter 32</w:t>
            </w:r>
            <w:r>
              <w:rPr>
                <w:rFonts w:hint="eastAsia"/>
              </w:rPr>
              <w:t xml:space="preserve"> School-based bilingual education</w:t>
            </w:r>
          </w:p>
          <w:p w:rsidR="00761AF5" w:rsidRDefault="00761AF5" w:rsidP="000A354F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Focusing on the learner</w:t>
            </w:r>
          </w:p>
          <w:p w:rsidR="00761AF5" w:rsidRDefault="00761AF5" w:rsidP="000A354F">
            <w:pPr>
              <w:rPr>
                <w:rFonts w:hint="eastAsia"/>
              </w:rPr>
            </w:pPr>
            <w:r>
              <w:rPr>
                <w:rFonts w:hint="eastAsia"/>
              </w:rPr>
              <w:t>Chapter 33</w:t>
            </w:r>
            <w:r>
              <w:rPr>
                <w:rFonts w:hint="eastAsia"/>
              </w:rPr>
              <w:t xml:space="preserve"> Motivation</w:t>
            </w:r>
          </w:p>
        </w:tc>
      </w:tr>
      <w:tr w:rsidR="00761AF5" w:rsidTr="00761AF5">
        <w:tc>
          <w:tcPr>
            <w:tcW w:w="1052" w:type="dxa"/>
          </w:tcPr>
          <w:p w:rsidR="00761AF5" w:rsidRDefault="00761AF5" w:rsidP="001D0D1D">
            <w:r>
              <w:rPr>
                <w:rFonts w:hint="eastAsia"/>
              </w:rPr>
              <w:lastRenderedPageBreak/>
              <w:t>13</w:t>
            </w:r>
          </w:p>
        </w:tc>
        <w:tc>
          <w:tcPr>
            <w:tcW w:w="710" w:type="dxa"/>
          </w:tcPr>
          <w:p w:rsidR="00761AF5" w:rsidRDefault="00761AF5" w:rsidP="008642B5">
            <w:r>
              <w:rPr>
                <w:rFonts w:hint="eastAsia"/>
              </w:rPr>
              <w:t>8/14</w:t>
            </w:r>
          </w:p>
        </w:tc>
        <w:tc>
          <w:tcPr>
            <w:tcW w:w="12238" w:type="dxa"/>
          </w:tcPr>
          <w:p w:rsidR="00761AF5" w:rsidRDefault="00761AF5" w:rsidP="005C68BF">
            <w:pPr>
              <w:tabs>
                <w:tab w:val="left" w:pos="2640"/>
              </w:tabs>
              <w:rPr>
                <w:rFonts w:hint="eastAsia"/>
              </w:rPr>
            </w:pPr>
            <w:r>
              <w:rPr>
                <w:rFonts w:hint="eastAsia"/>
              </w:rPr>
              <w:t>Chapter 34 Strategies and styles</w:t>
            </w:r>
          </w:p>
          <w:p w:rsidR="00761AF5" w:rsidRDefault="00761AF5" w:rsidP="000A354F">
            <w:pPr>
              <w:rPr>
                <w:rFonts w:hint="eastAsia"/>
              </w:rPr>
            </w:pPr>
            <w:r>
              <w:rPr>
                <w:rFonts w:hint="eastAsia"/>
              </w:rPr>
              <w:t>Chapter 35</w:t>
            </w:r>
            <w:r>
              <w:rPr>
                <w:rFonts w:hint="eastAsia"/>
              </w:rPr>
              <w:t xml:space="preserve"> Young learners</w:t>
            </w:r>
          </w:p>
          <w:p w:rsidR="00761AF5" w:rsidRDefault="00761AF5" w:rsidP="000A354F">
            <w:pPr>
              <w:rPr>
                <w:rFonts w:hint="eastAsia"/>
              </w:rPr>
            </w:pPr>
            <w:r>
              <w:rPr>
                <w:rFonts w:hint="eastAsia"/>
              </w:rPr>
              <w:t>Chapter 36</w:t>
            </w:r>
            <w:r>
              <w:rPr>
                <w:rFonts w:hint="eastAsia"/>
              </w:rPr>
              <w:t xml:space="preserve"> Adult learners</w:t>
            </w:r>
          </w:p>
        </w:tc>
      </w:tr>
      <w:tr w:rsidR="00761AF5" w:rsidTr="00761AF5">
        <w:tc>
          <w:tcPr>
            <w:tcW w:w="1052" w:type="dxa"/>
          </w:tcPr>
          <w:p w:rsidR="00761AF5" w:rsidRDefault="00761AF5" w:rsidP="001D0D1D">
            <w:r>
              <w:rPr>
                <w:rFonts w:hint="eastAsia"/>
              </w:rPr>
              <w:t>14</w:t>
            </w:r>
          </w:p>
        </w:tc>
        <w:tc>
          <w:tcPr>
            <w:tcW w:w="710" w:type="dxa"/>
          </w:tcPr>
          <w:p w:rsidR="00761AF5" w:rsidRDefault="00761AF5" w:rsidP="008642B5">
            <w:r>
              <w:rPr>
                <w:rFonts w:hint="eastAsia"/>
              </w:rPr>
              <w:t>8/19</w:t>
            </w:r>
          </w:p>
        </w:tc>
        <w:tc>
          <w:tcPr>
            <w:tcW w:w="12238" w:type="dxa"/>
            <w:tcBorders>
              <w:top w:val="nil"/>
            </w:tcBorders>
          </w:tcPr>
          <w:p w:rsidR="00761AF5" w:rsidRDefault="00761AF5" w:rsidP="000A354F">
            <w:pPr>
              <w:rPr>
                <w:rFonts w:hint="eastAsia"/>
              </w:rPr>
            </w:pPr>
            <w:r>
              <w:rPr>
                <w:rFonts w:hint="eastAsia"/>
              </w:rPr>
              <w:t>Chapter 37 Non-native English-speaking teachers</w:t>
            </w:r>
          </w:p>
          <w:p w:rsidR="00761AF5" w:rsidRDefault="00761AF5" w:rsidP="000A354F">
            <w:pPr>
              <w:rPr>
                <w:rFonts w:hint="eastAsia"/>
              </w:rPr>
            </w:pPr>
            <w:r>
              <w:rPr>
                <w:rFonts w:hint="eastAsia"/>
              </w:rPr>
              <w:t>Chapter 38</w:t>
            </w:r>
            <w:r>
              <w:rPr>
                <w:rFonts w:hint="eastAsia"/>
              </w:rPr>
              <w:t xml:space="preserve"> Classroom research, action research</w:t>
            </w:r>
          </w:p>
          <w:p w:rsidR="00761AF5" w:rsidRDefault="00761AF5" w:rsidP="000A354F">
            <w:r>
              <w:rPr>
                <w:rFonts w:hint="eastAsia"/>
              </w:rPr>
              <w:t>Chapter 39</w:t>
            </w:r>
            <w:r>
              <w:rPr>
                <w:rFonts w:hint="eastAsia"/>
              </w:rPr>
              <w:t xml:space="preserve"> Reflective teaching</w:t>
            </w:r>
          </w:p>
        </w:tc>
      </w:tr>
      <w:tr w:rsidR="00761AF5" w:rsidTr="00761AF5">
        <w:tc>
          <w:tcPr>
            <w:tcW w:w="1052" w:type="dxa"/>
          </w:tcPr>
          <w:p w:rsidR="00761AF5" w:rsidRDefault="00761AF5" w:rsidP="001D0D1D">
            <w:r>
              <w:rPr>
                <w:rFonts w:hint="eastAsia"/>
              </w:rPr>
              <w:t>15</w:t>
            </w:r>
          </w:p>
        </w:tc>
        <w:tc>
          <w:tcPr>
            <w:tcW w:w="710" w:type="dxa"/>
          </w:tcPr>
          <w:p w:rsidR="00761AF5" w:rsidRDefault="00761AF5" w:rsidP="008642B5">
            <w:r>
              <w:rPr>
                <w:rFonts w:hint="eastAsia"/>
              </w:rPr>
              <w:t>8/21</w:t>
            </w:r>
          </w:p>
        </w:tc>
        <w:tc>
          <w:tcPr>
            <w:tcW w:w="12238" w:type="dxa"/>
            <w:tcBorders>
              <w:top w:val="nil"/>
            </w:tcBorders>
          </w:tcPr>
          <w:p w:rsidR="00761AF5" w:rsidRDefault="00761AF5" w:rsidP="00930AC3">
            <w:r>
              <w:rPr>
                <w:rFonts w:hint="eastAsia"/>
              </w:rPr>
              <w:t>Final project presentations and discussions</w:t>
            </w:r>
          </w:p>
        </w:tc>
      </w:tr>
    </w:tbl>
    <w:p w:rsidR="00F65704" w:rsidRDefault="00F65704" w:rsidP="00F65704">
      <w:pPr>
        <w:widowControl/>
        <w:rPr>
          <w:rFonts w:hint="eastAsia"/>
          <w:bdr w:val="single" w:sz="4" w:space="0" w:color="auto"/>
        </w:rPr>
      </w:pPr>
    </w:p>
    <w:p w:rsidR="008B5CF1" w:rsidRPr="0075083F" w:rsidRDefault="002821E0" w:rsidP="00F65704">
      <w:pPr>
        <w:widowControl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The </w:t>
      </w:r>
      <w:r w:rsidR="0075083F" w:rsidRPr="0075083F">
        <w:rPr>
          <w:rFonts w:hint="eastAsia"/>
          <w:bdr w:val="single" w:sz="4" w:space="0" w:color="auto"/>
        </w:rPr>
        <w:t>t</w:t>
      </w:r>
      <w:r w:rsidR="008B5CF1" w:rsidRPr="0075083F">
        <w:rPr>
          <w:rFonts w:hint="eastAsia"/>
          <w:bdr w:val="single" w:sz="4" w:space="0" w:color="auto"/>
        </w:rPr>
        <w:t>ext</w:t>
      </w:r>
    </w:p>
    <w:p w:rsidR="006A53F4" w:rsidRPr="006A53F4" w:rsidRDefault="0075083F" w:rsidP="006A53F4">
      <w:proofErr w:type="spellStart"/>
      <w:proofErr w:type="gramStart"/>
      <w:r w:rsidRPr="006A53F4">
        <w:t>Celce</w:t>
      </w:r>
      <w:proofErr w:type="spellEnd"/>
      <w:r w:rsidRPr="006A53F4">
        <w:t>-Murcia, M., Brinton, D. M., &amp; Snow, M. A. (2014).</w:t>
      </w:r>
      <w:proofErr w:type="gramEnd"/>
      <w:r w:rsidRPr="006A53F4">
        <w:t xml:space="preserve"> Teaching English as a second or foreign language </w:t>
      </w:r>
      <w:r w:rsidRPr="006A53F4">
        <w:rPr>
          <w:rFonts w:hint="eastAsia"/>
        </w:rPr>
        <w:t xml:space="preserve">(4th </w:t>
      </w:r>
      <w:proofErr w:type="gramStart"/>
      <w:r w:rsidRPr="006A53F4">
        <w:rPr>
          <w:rFonts w:hint="eastAsia"/>
        </w:rPr>
        <w:t>ed</w:t>
      </w:r>
      <w:proofErr w:type="gramEnd"/>
      <w:r w:rsidRPr="006A53F4">
        <w:rPr>
          <w:rFonts w:hint="eastAsia"/>
        </w:rPr>
        <w:t xml:space="preserve">.). </w:t>
      </w:r>
      <w:r w:rsidRPr="006A53F4">
        <w:t xml:space="preserve">Australia: National Geographic Learning, </w:t>
      </w:r>
      <w:proofErr w:type="spellStart"/>
      <w:r w:rsidRPr="006A53F4">
        <w:t>Heinle</w:t>
      </w:r>
      <w:proofErr w:type="spellEnd"/>
      <w:r w:rsidRPr="006A53F4">
        <w:t xml:space="preserve"> Cengage Learning.</w:t>
      </w:r>
      <w:r w:rsidR="006A53F4" w:rsidRPr="006A53F4">
        <w:rPr>
          <w:rFonts w:hint="eastAsia"/>
        </w:rPr>
        <w:t xml:space="preserve"> (</w:t>
      </w:r>
      <w:r w:rsidR="006A53F4" w:rsidRPr="006A53F4">
        <w:t>ISBN-10: 1111351694</w:t>
      </w:r>
      <w:proofErr w:type="gramStart"/>
      <w:r w:rsidR="006A53F4">
        <w:rPr>
          <w:rFonts w:hint="eastAsia"/>
        </w:rPr>
        <w:t>文鶴</w:t>
      </w:r>
      <w:r w:rsidR="006A53F4" w:rsidRPr="006A53F4">
        <w:rPr>
          <w:rFonts w:hint="eastAsia"/>
        </w:rPr>
        <w:t>)</w:t>
      </w:r>
      <w:proofErr w:type="gramEnd"/>
    </w:p>
    <w:p w:rsidR="008B5CF1" w:rsidRPr="006A53F4" w:rsidRDefault="008B5CF1" w:rsidP="006A53F4"/>
    <w:p w:rsidR="00EF4DD0" w:rsidRPr="00EF4DD0" w:rsidRDefault="00EF4DD0" w:rsidP="00B919C3">
      <w:pPr>
        <w:rPr>
          <w:rFonts w:hint="eastAsia"/>
          <w:bdr w:val="single" w:sz="4" w:space="0" w:color="auto"/>
        </w:rPr>
      </w:pPr>
      <w:r w:rsidRPr="00EF4DD0">
        <w:rPr>
          <w:rFonts w:hint="eastAsia"/>
          <w:bdr w:val="single" w:sz="4" w:space="0" w:color="auto"/>
        </w:rPr>
        <w:t>Assessment</w:t>
      </w:r>
    </w:p>
    <w:p w:rsidR="00B73BB7" w:rsidRDefault="003F31A0" w:rsidP="00B919C3">
      <w:r w:rsidRPr="00F173A5">
        <w:rPr>
          <w:rFonts w:hint="eastAsia"/>
          <w:u w:val="single"/>
        </w:rPr>
        <w:t>I. F</w:t>
      </w:r>
      <w:r w:rsidRPr="00F173A5">
        <w:rPr>
          <w:u w:val="single"/>
        </w:rPr>
        <w:t>acilitating</w:t>
      </w:r>
      <w:r w:rsidR="00BC288E">
        <w:rPr>
          <w:rFonts w:hint="eastAsia"/>
          <w:u w:val="single"/>
        </w:rPr>
        <w:t xml:space="preserve"> a</w:t>
      </w:r>
      <w:r w:rsidR="00B73BB7" w:rsidRPr="00F173A5">
        <w:rPr>
          <w:rFonts w:hint="eastAsia"/>
          <w:u w:val="single"/>
        </w:rPr>
        <w:t xml:space="preserve"> discussion</w:t>
      </w:r>
      <w:r w:rsidR="00B73BB7">
        <w:rPr>
          <w:rFonts w:hint="eastAsia"/>
        </w:rPr>
        <w:t xml:space="preserve"> 20%</w:t>
      </w:r>
    </w:p>
    <w:p w:rsidR="00A30C1D" w:rsidRDefault="002821E0" w:rsidP="00B919C3">
      <w:r>
        <w:rPr>
          <w:rFonts w:hint="eastAsia"/>
        </w:rPr>
        <w:t>Y</w:t>
      </w:r>
      <w:r w:rsidR="00C342DA">
        <w:rPr>
          <w:rFonts w:hint="eastAsia"/>
        </w:rPr>
        <w:t>ou will have the opportunity to lead one discussion</w:t>
      </w:r>
      <w:r w:rsidR="00B73BB7">
        <w:rPr>
          <w:rFonts w:hint="eastAsia"/>
        </w:rPr>
        <w:t xml:space="preserve">. </w:t>
      </w:r>
      <w:r w:rsidR="003F31A0">
        <w:rPr>
          <w:rFonts w:hint="eastAsia"/>
        </w:rPr>
        <w:t xml:space="preserve">Give us an overview of the topic </w:t>
      </w:r>
      <w:r w:rsidR="00C342DA">
        <w:rPr>
          <w:rFonts w:hint="eastAsia"/>
        </w:rPr>
        <w:t xml:space="preserve">first </w:t>
      </w:r>
      <w:r w:rsidR="003F31A0">
        <w:rPr>
          <w:rFonts w:hint="eastAsia"/>
        </w:rPr>
        <w:t xml:space="preserve">based on </w:t>
      </w:r>
      <w:r w:rsidR="001B136E">
        <w:rPr>
          <w:rFonts w:hint="eastAsia"/>
        </w:rPr>
        <w:t>selected</w:t>
      </w:r>
      <w:r w:rsidR="003F31A0">
        <w:rPr>
          <w:rFonts w:hint="eastAsia"/>
        </w:rPr>
        <w:t xml:space="preserve"> chapters, and </w:t>
      </w:r>
      <w:r w:rsidR="00B73BB7">
        <w:rPr>
          <w:rFonts w:hint="eastAsia"/>
        </w:rPr>
        <w:t xml:space="preserve">give us some </w:t>
      </w:r>
      <w:r w:rsidR="003F31A0">
        <w:t>interesting</w:t>
      </w:r>
      <w:r w:rsidR="003F31A0">
        <w:rPr>
          <w:rFonts w:hint="eastAsia"/>
        </w:rPr>
        <w:t xml:space="preserve"> and engaging </w:t>
      </w:r>
      <w:r w:rsidR="00B73BB7">
        <w:rPr>
          <w:rFonts w:hint="eastAsia"/>
        </w:rPr>
        <w:t>discussion</w:t>
      </w:r>
      <w:r w:rsidR="003F31A0">
        <w:rPr>
          <w:rFonts w:hint="eastAsia"/>
        </w:rPr>
        <w:t xml:space="preserve"> questions</w:t>
      </w:r>
      <w:r w:rsidR="00B73BB7">
        <w:rPr>
          <w:rFonts w:hint="eastAsia"/>
        </w:rPr>
        <w:t>.</w:t>
      </w:r>
      <w:r w:rsidR="002653D7">
        <w:rPr>
          <w:rFonts w:hint="eastAsia"/>
        </w:rPr>
        <w:t xml:space="preserve"> </w:t>
      </w:r>
    </w:p>
    <w:p w:rsidR="00D21CE6" w:rsidRDefault="00D21CE6" w:rsidP="00B919C3">
      <w:pPr>
        <w:rPr>
          <w:u w:val="single"/>
        </w:rPr>
      </w:pPr>
    </w:p>
    <w:p w:rsidR="00B927D0" w:rsidRDefault="003F31A0" w:rsidP="00B919C3">
      <w:r w:rsidRPr="00F173A5">
        <w:rPr>
          <w:rFonts w:hint="eastAsia"/>
          <w:u w:val="single"/>
        </w:rPr>
        <w:t xml:space="preserve">II. </w:t>
      </w:r>
      <w:r w:rsidR="00552589">
        <w:rPr>
          <w:rFonts w:hint="eastAsia"/>
          <w:u w:val="single"/>
        </w:rPr>
        <w:t>Mid-term examination</w:t>
      </w:r>
      <w:r w:rsidR="00F173A5">
        <w:rPr>
          <w:rFonts w:hint="eastAsia"/>
        </w:rPr>
        <w:t xml:space="preserve"> </w:t>
      </w:r>
      <w:r w:rsidR="00D818C7">
        <w:rPr>
          <w:rFonts w:hint="eastAsia"/>
        </w:rPr>
        <w:t>30%</w:t>
      </w:r>
    </w:p>
    <w:p w:rsidR="00864A6F" w:rsidRDefault="00552589" w:rsidP="00B919C3">
      <w:r>
        <w:rPr>
          <w:rFonts w:hint="eastAsia"/>
        </w:rPr>
        <w:t>(</w:t>
      </w:r>
      <w:proofErr w:type="gramStart"/>
      <w:r>
        <w:rPr>
          <w:rFonts w:hint="eastAsia"/>
        </w:rPr>
        <w:t>to</w:t>
      </w:r>
      <w:proofErr w:type="gramEnd"/>
      <w:r>
        <w:rPr>
          <w:rFonts w:hint="eastAsia"/>
        </w:rPr>
        <w:t xml:space="preserve"> be announced)</w:t>
      </w:r>
    </w:p>
    <w:p w:rsidR="00D21CE6" w:rsidRDefault="00D21CE6" w:rsidP="00B919C3">
      <w:pPr>
        <w:rPr>
          <w:rFonts w:hint="eastAsia"/>
          <w:u w:val="single"/>
        </w:rPr>
      </w:pPr>
    </w:p>
    <w:p w:rsidR="00EF4DD0" w:rsidRDefault="00EF4DD0" w:rsidP="00B919C3">
      <w:pPr>
        <w:rPr>
          <w:u w:val="single"/>
        </w:rPr>
      </w:pPr>
    </w:p>
    <w:p w:rsidR="00F173A5" w:rsidRDefault="003F31A0" w:rsidP="00B919C3">
      <w:r w:rsidRPr="00F173A5">
        <w:rPr>
          <w:rFonts w:hint="eastAsia"/>
          <w:u w:val="single"/>
        </w:rPr>
        <w:lastRenderedPageBreak/>
        <w:t xml:space="preserve">III. </w:t>
      </w:r>
      <w:r w:rsidR="00743FF5" w:rsidRPr="00F173A5">
        <w:rPr>
          <w:rFonts w:hint="eastAsia"/>
          <w:u w:val="single"/>
        </w:rPr>
        <w:t>Final project</w:t>
      </w:r>
      <w:r w:rsidR="00F173A5">
        <w:rPr>
          <w:rFonts w:hint="eastAsia"/>
        </w:rPr>
        <w:t xml:space="preserve"> [a 20-minute </w:t>
      </w:r>
      <w:proofErr w:type="spellStart"/>
      <w:r w:rsidR="00F173A5">
        <w:rPr>
          <w:rFonts w:hint="eastAsia"/>
        </w:rPr>
        <w:t>ppt</w:t>
      </w:r>
      <w:proofErr w:type="spellEnd"/>
      <w:r w:rsidR="00F173A5">
        <w:rPr>
          <w:rFonts w:hint="eastAsia"/>
        </w:rPr>
        <w:t xml:space="preserve"> presentation] [</w:t>
      </w:r>
      <w:r w:rsidR="00F173A5">
        <w:t>individual</w:t>
      </w:r>
      <w:r w:rsidR="00F173A5">
        <w:rPr>
          <w:rFonts w:hint="eastAsia"/>
        </w:rPr>
        <w:t>] 50%</w:t>
      </w:r>
    </w:p>
    <w:p w:rsidR="00F65704" w:rsidRDefault="00B927D0" w:rsidP="00B919C3">
      <w:pPr>
        <w:rPr>
          <w:rFonts w:hint="eastAsia"/>
        </w:rPr>
      </w:pPr>
      <w:r>
        <w:rPr>
          <w:rFonts w:hint="eastAsia"/>
        </w:rPr>
        <w:t xml:space="preserve">Select a topic and create a </w:t>
      </w:r>
      <w:r w:rsidR="00864A6F">
        <w:rPr>
          <w:rFonts w:hint="eastAsia"/>
        </w:rPr>
        <w:t xml:space="preserve">PPT </w:t>
      </w:r>
      <w:r>
        <w:rPr>
          <w:rFonts w:hint="eastAsia"/>
        </w:rPr>
        <w:t>report</w:t>
      </w:r>
      <w:r w:rsidR="00F76394">
        <w:rPr>
          <w:rFonts w:hint="eastAsia"/>
        </w:rPr>
        <w:t xml:space="preserve"> on </w:t>
      </w:r>
      <w:r w:rsidR="00F65704">
        <w:rPr>
          <w:rFonts w:hint="eastAsia"/>
        </w:rPr>
        <w:t>two</w:t>
      </w:r>
      <w:r w:rsidR="00236047">
        <w:rPr>
          <w:rFonts w:hint="eastAsia"/>
        </w:rPr>
        <w:t xml:space="preserve"> studies </w:t>
      </w:r>
      <w:r w:rsidR="0028735C">
        <w:rPr>
          <w:rFonts w:hint="eastAsia"/>
        </w:rPr>
        <w:t>published after 2015 in SSCI journals</w:t>
      </w:r>
      <w:r w:rsidR="00F173A5">
        <w:rPr>
          <w:rFonts w:hint="eastAsia"/>
        </w:rPr>
        <w:t xml:space="preserve">. </w:t>
      </w:r>
    </w:p>
    <w:p w:rsidR="002821E0" w:rsidRDefault="00F173A5" w:rsidP="00B919C3">
      <w:pPr>
        <w:rPr>
          <w:rFonts w:hint="eastAsia"/>
        </w:rPr>
      </w:pPr>
      <w:r>
        <w:rPr>
          <w:rFonts w:hint="eastAsia"/>
        </w:rPr>
        <w:t xml:space="preserve">Must include: </w:t>
      </w:r>
    </w:p>
    <w:p w:rsidR="002821E0" w:rsidRDefault="003F31A0" w:rsidP="00B919C3">
      <w:pPr>
        <w:rPr>
          <w:rFonts w:hint="eastAsia"/>
        </w:rPr>
      </w:pPr>
      <w:r>
        <w:rPr>
          <w:rFonts w:hint="eastAsia"/>
        </w:rPr>
        <w:t xml:space="preserve">(1) </w:t>
      </w:r>
      <w:r w:rsidR="0028735C">
        <w:rPr>
          <w:rFonts w:hint="eastAsia"/>
        </w:rPr>
        <w:t>T</w:t>
      </w:r>
      <w:r w:rsidR="00F76394">
        <w:rPr>
          <w:rFonts w:hint="eastAsia"/>
        </w:rPr>
        <w:t xml:space="preserve">he </w:t>
      </w:r>
      <w:r w:rsidR="00F76394">
        <w:t>introduction</w:t>
      </w:r>
      <w:r w:rsidR="00F76394">
        <w:rPr>
          <w:rFonts w:hint="eastAsia"/>
        </w:rPr>
        <w:t>: three moves</w:t>
      </w:r>
      <w:r w:rsidR="00F173A5">
        <w:rPr>
          <w:rFonts w:hint="eastAsia"/>
        </w:rPr>
        <w:t xml:space="preserve"> </w:t>
      </w:r>
      <w:r w:rsidR="00F76394">
        <w:rPr>
          <w:rFonts w:hint="eastAsia"/>
        </w:rPr>
        <w:t xml:space="preserve">+RQs </w:t>
      </w:r>
    </w:p>
    <w:p w:rsidR="002821E0" w:rsidRDefault="003F31A0" w:rsidP="00B919C3">
      <w:pPr>
        <w:rPr>
          <w:rFonts w:hint="eastAsia"/>
        </w:rPr>
      </w:pPr>
      <w:r>
        <w:rPr>
          <w:rFonts w:hint="eastAsia"/>
        </w:rPr>
        <w:t>(</w:t>
      </w:r>
      <w:r w:rsidR="00F76394">
        <w:rPr>
          <w:rFonts w:hint="eastAsia"/>
        </w:rPr>
        <w:t>2</w:t>
      </w:r>
      <w:r>
        <w:rPr>
          <w:rFonts w:hint="eastAsia"/>
        </w:rPr>
        <w:t xml:space="preserve">) </w:t>
      </w:r>
      <w:r w:rsidR="0028735C">
        <w:rPr>
          <w:rFonts w:hint="eastAsia"/>
        </w:rPr>
        <w:t>D</w:t>
      </w:r>
      <w:r w:rsidR="00F76394">
        <w:rPr>
          <w:rFonts w:hint="eastAsia"/>
        </w:rPr>
        <w:t>ata collection</w:t>
      </w:r>
      <w:r w:rsidR="00D818C7">
        <w:rPr>
          <w:rFonts w:hint="eastAsia"/>
        </w:rPr>
        <w:t xml:space="preserve"> </w:t>
      </w:r>
    </w:p>
    <w:p w:rsidR="002821E0" w:rsidRDefault="003F31A0" w:rsidP="00B919C3">
      <w:pPr>
        <w:rPr>
          <w:rFonts w:hint="eastAsia"/>
        </w:rPr>
      </w:pPr>
      <w:r>
        <w:rPr>
          <w:rFonts w:hint="eastAsia"/>
        </w:rPr>
        <w:t>(</w:t>
      </w:r>
      <w:r w:rsidR="00F76394">
        <w:rPr>
          <w:rFonts w:hint="eastAsia"/>
        </w:rPr>
        <w:t>3</w:t>
      </w:r>
      <w:r>
        <w:rPr>
          <w:rFonts w:hint="eastAsia"/>
        </w:rPr>
        <w:t xml:space="preserve">) </w:t>
      </w:r>
      <w:r w:rsidR="0028735C">
        <w:rPr>
          <w:rFonts w:hint="eastAsia"/>
        </w:rPr>
        <w:t>D</w:t>
      </w:r>
      <w:r w:rsidR="00F76394">
        <w:rPr>
          <w:rFonts w:hint="eastAsia"/>
        </w:rPr>
        <w:t xml:space="preserve">ata analysis </w:t>
      </w:r>
    </w:p>
    <w:p w:rsidR="002821E0" w:rsidRDefault="0028735C" w:rsidP="00B919C3">
      <w:pPr>
        <w:rPr>
          <w:rFonts w:hint="eastAsia"/>
        </w:rPr>
      </w:pPr>
      <w:r>
        <w:rPr>
          <w:rFonts w:hint="eastAsia"/>
        </w:rPr>
        <w:t>(4) R</w:t>
      </w:r>
      <w:r w:rsidR="00F76394">
        <w:rPr>
          <w:rFonts w:hint="eastAsia"/>
        </w:rPr>
        <w:t xml:space="preserve">esults </w:t>
      </w:r>
    </w:p>
    <w:p w:rsidR="002821E0" w:rsidRDefault="0028735C" w:rsidP="00B919C3">
      <w:pPr>
        <w:rPr>
          <w:rFonts w:hint="eastAsia"/>
        </w:rPr>
      </w:pPr>
      <w:r>
        <w:rPr>
          <w:rFonts w:hint="eastAsia"/>
        </w:rPr>
        <w:t>(5) D</w:t>
      </w:r>
      <w:r w:rsidR="00F76394">
        <w:rPr>
          <w:rFonts w:hint="eastAsia"/>
        </w:rPr>
        <w:t xml:space="preserve">iscussions </w:t>
      </w:r>
      <w:r>
        <w:rPr>
          <w:rFonts w:hint="eastAsia"/>
        </w:rPr>
        <w:t>&amp; Implications</w:t>
      </w:r>
    </w:p>
    <w:p w:rsidR="002821E0" w:rsidRDefault="00F76394" w:rsidP="00B919C3">
      <w:pPr>
        <w:rPr>
          <w:rFonts w:hint="eastAsia"/>
        </w:rPr>
      </w:pPr>
      <w:r>
        <w:rPr>
          <w:rFonts w:hint="eastAsia"/>
        </w:rPr>
        <w:t xml:space="preserve">(6) </w:t>
      </w:r>
      <w:r w:rsidR="0028735C">
        <w:rPr>
          <w:rFonts w:hint="eastAsia"/>
        </w:rPr>
        <w:t>Suggestions</w:t>
      </w:r>
    </w:p>
    <w:p w:rsidR="00864A6F" w:rsidRPr="00D818C7" w:rsidRDefault="00CC1EF3" w:rsidP="00B919C3">
      <w:r>
        <w:rPr>
          <w:rFonts w:hint="eastAsia"/>
        </w:rPr>
        <w:t>(7) Y</w:t>
      </w:r>
      <w:r w:rsidR="00F76394">
        <w:rPr>
          <w:rFonts w:hint="eastAsia"/>
        </w:rPr>
        <w:t>ou</w:t>
      </w:r>
      <w:r>
        <w:rPr>
          <w:rFonts w:hint="eastAsia"/>
        </w:rPr>
        <w:t>r thoughts (compare and contrast</w:t>
      </w:r>
      <w:r w:rsidR="0028735C">
        <w:rPr>
          <w:rFonts w:hint="eastAsia"/>
        </w:rPr>
        <w:t xml:space="preserve"> the two studies</w:t>
      </w:r>
      <w:r>
        <w:rPr>
          <w:rFonts w:hint="eastAsia"/>
        </w:rPr>
        <w:t>)</w:t>
      </w:r>
    </w:p>
    <w:sectPr w:rsidR="00864A6F" w:rsidRPr="00D818C7" w:rsidSect="00383A41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DD" w:rsidRDefault="008720DD" w:rsidP="001650D5">
      <w:r>
        <w:separator/>
      </w:r>
    </w:p>
  </w:endnote>
  <w:endnote w:type="continuationSeparator" w:id="0">
    <w:p w:rsidR="008720DD" w:rsidRDefault="008720DD" w:rsidP="0016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96065"/>
      <w:docPartObj>
        <w:docPartGallery w:val="Page Numbers (Bottom of Page)"/>
        <w:docPartUnique/>
      </w:docPartObj>
    </w:sdtPr>
    <w:sdtEndPr/>
    <w:sdtContent>
      <w:p w:rsidR="00D21CE6" w:rsidRDefault="00D21C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AF5" w:rsidRPr="00761AF5">
          <w:rPr>
            <w:noProof/>
            <w:lang w:val="zh-TW"/>
          </w:rPr>
          <w:t>2</w:t>
        </w:r>
        <w:r>
          <w:fldChar w:fldCharType="end"/>
        </w:r>
      </w:p>
    </w:sdtContent>
  </w:sdt>
  <w:p w:rsidR="00D21CE6" w:rsidRDefault="00D21C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DD" w:rsidRDefault="008720DD" w:rsidP="001650D5">
      <w:r>
        <w:separator/>
      </w:r>
    </w:p>
  </w:footnote>
  <w:footnote w:type="continuationSeparator" w:id="0">
    <w:p w:rsidR="008720DD" w:rsidRDefault="008720DD" w:rsidP="0016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B06"/>
    <w:multiLevelType w:val="multilevel"/>
    <w:tmpl w:val="2F0E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94670"/>
    <w:multiLevelType w:val="hybridMultilevel"/>
    <w:tmpl w:val="640451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FD113A"/>
    <w:multiLevelType w:val="multilevel"/>
    <w:tmpl w:val="15D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45310"/>
    <w:multiLevelType w:val="hybridMultilevel"/>
    <w:tmpl w:val="A4DAA6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0C365FF"/>
    <w:multiLevelType w:val="hybridMultilevel"/>
    <w:tmpl w:val="E77C3C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14430CF"/>
    <w:multiLevelType w:val="hybridMultilevel"/>
    <w:tmpl w:val="59E4D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716798C"/>
    <w:multiLevelType w:val="multilevel"/>
    <w:tmpl w:val="7AF8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27EA2"/>
    <w:multiLevelType w:val="hybridMultilevel"/>
    <w:tmpl w:val="58008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EF33178"/>
    <w:multiLevelType w:val="hybridMultilevel"/>
    <w:tmpl w:val="E9EED6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1285F7A"/>
    <w:multiLevelType w:val="hybridMultilevel"/>
    <w:tmpl w:val="575AAA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A7E03F1"/>
    <w:multiLevelType w:val="hybridMultilevel"/>
    <w:tmpl w:val="E00245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B865E55"/>
    <w:multiLevelType w:val="hybridMultilevel"/>
    <w:tmpl w:val="52109F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C83"/>
    <w:rsid w:val="00014BAA"/>
    <w:rsid w:val="0001720A"/>
    <w:rsid w:val="00066DEF"/>
    <w:rsid w:val="000732BA"/>
    <w:rsid w:val="000A354F"/>
    <w:rsid w:val="000C7327"/>
    <w:rsid w:val="000C74CE"/>
    <w:rsid w:val="000D40F8"/>
    <w:rsid w:val="000F3210"/>
    <w:rsid w:val="00101E25"/>
    <w:rsid w:val="001143CC"/>
    <w:rsid w:val="0014129D"/>
    <w:rsid w:val="0015657D"/>
    <w:rsid w:val="001650D5"/>
    <w:rsid w:val="00187546"/>
    <w:rsid w:val="001877B8"/>
    <w:rsid w:val="00196382"/>
    <w:rsid w:val="001B136E"/>
    <w:rsid w:val="001B728E"/>
    <w:rsid w:val="001D0D1D"/>
    <w:rsid w:val="002168BC"/>
    <w:rsid w:val="00236047"/>
    <w:rsid w:val="00237C37"/>
    <w:rsid w:val="002653D7"/>
    <w:rsid w:val="00273D9F"/>
    <w:rsid w:val="00280EDB"/>
    <w:rsid w:val="002821E0"/>
    <w:rsid w:val="002856E9"/>
    <w:rsid w:val="0028735C"/>
    <w:rsid w:val="002B73C6"/>
    <w:rsid w:val="00312BB5"/>
    <w:rsid w:val="003353EB"/>
    <w:rsid w:val="00362016"/>
    <w:rsid w:val="00383A41"/>
    <w:rsid w:val="003A4434"/>
    <w:rsid w:val="003B12D6"/>
    <w:rsid w:val="003D52EF"/>
    <w:rsid w:val="003E1338"/>
    <w:rsid w:val="003F31A0"/>
    <w:rsid w:val="00466E44"/>
    <w:rsid w:val="004A4E13"/>
    <w:rsid w:val="005136A0"/>
    <w:rsid w:val="00552589"/>
    <w:rsid w:val="0055767D"/>
    <w:rsid w:val="00574074"/>
    <w:rsid w:val="005B2E88"/>
    <w:rsid w:val="005C68BF"/>
    <w:rsid w:val="005D56EB"/>
    <w:rsid w:val="005D5794"/>
    <w:rsid w:val="006115CB"/>
    <w:rsid w:val="00657563"/>
    <w:rsid w:val="006A53F4"/>
    <w:rsid w:val="00743FF5"/>
    <w:rsid w:val="0075083F"/>
    <w:rsid w:val="00761AF5"/>
    <w:rsid w:val="007629CD"/>
    <w:rsid w:val="007A5623"/>
    <w:rsid w:val="007B3BF6"/>
    <w:rsid w:val="007B6D74"/>
    <w:rsid w:val="007C23DD"/>
    <w:rsid w:val="007C4D8B"/>
    <w:rsid w:val="008157F9"/>
    <w:rsid w:val="008454A8"/>
    <w:rsid w:val="008642B5"/>
    <w:rsid w:val="00864A6F"/>
    <w:rsid w:val="008653C6"/>
    <w:rsid w:val="008720DD"/>
    <w:rsid w:val="008B5CF1"/>
    <w:rsid w:val="008F4490"/>
    <w:rsid w:val="00900AE1"/>
    <w:rsid w:val="0091500B"/>
    <w:rsid w:val="00930AC3"/>
    <w:rsid w:val="00935CBE"/>
    <w:rsid w:val="0098685D"/>
    <w:rsid w:val="009B4CC2"/>
    <w:rsid w:val="009F1ACD"/>
    <w:rsid w:val="00A30C1D"/>
    <w:rsid w:val="00A531FA"/>
    <w:rsid w:val="00AC6B6F"/>
    <w:rsid w:val="00AF1A09"/>
    <w:rsid w:val="00B022BF"/>
    <w:rsid w:val="00B13867"/>
    <w:rsid w:val="00B236BB"/>
    <w:rsid w:val="00B32FD9"/>
    <w:rsid w:val="00B50F85"/>
    <w:rsid w:val="00B5539A"/>
    <w:rsid w:val="00B73BB7"/>
    <w:rsid w:val="00B8576D"/>
    <w:rsid w:val="00B919C3"/>
    <w:rsid w:val="00B927D0"/>
    <w:rsid w:val="00BC288E"/>
    <w:rsid w:val="00BE7AA0"/>
    <w:rsid w:val="00BF0975"/>
    <w:rsid w:val="00BF3089"/>
    <w:rsid w:val="00BF60D7"/>
    <w:rsid w:val="00BF74D7"/>
    <w:rsid w:val="00BF7AD2"/>
    <w:rsid w:val="00C342DA"/>
    <w:rsid w:val="00C6466A"/>
    <w:rsid w:val="00C82375"/>
    <w:rsid w:val="00CB71CB"/>
    <w:rsid w:val="00CC1EF3"/>
    <w:rsid w:val="00CC2C83"/>
    <w:rsid w:val="00CE3AB7"/>
    <w:rsid w:val="00CF5FA6"/>
    <w:rsid w:val="00D21CE6"/>
    <w:rsid w:val="00D45BEC"/>
    <w:rsid w:val="00D562FD"/>
    <w:rsid w:val="00D723B9"/>
    <w:rsid w:val="00D818C7"/>
    <w:rsid w:val="00D969A3"/>
    <w:rsid w:val="00DD1335"/>
    <w:rsid w:val="00DD6296"/>
    <w:rsid w:val="00E12CB3"/>
    <w:rsid w:val="00E247FE"/>
    <w:rsid w:val="00E321BC"/>
    <w:rsid w:val="00E61B04"/>
    <w:rsid w:val="00E70BB0"/>
    <w:rsid w:val="00ED1D29"/>
    <w:rsid w:val="00EF4DD0"/>
    <w:rsid w:val="00EF6732"/>
    <w:rsid w:val="00F173A5"/>
    <w:rsid w:val="00F65704"/>
    <w:rsid w:val="00F73430"/>
    <w:rsid w:val="00F76394"/>
    <w:rsid w:val="00F76DEC"/>
    <w:rsid w:val="00F83307"/>
    <w:rsid w:val="00FB3857"/>
    <w:rsid w:val="00FD5FE3"/>
    <w:rsid w:val="00FE48DE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BF"/>
    <w:pPr>
      <w:widowControl w:val="0"/>
    </w:pPr>
  </w:style>
  <w:style w:type="paragraph" w:styleId="1">
    <w:name w:val="heading 1"/>
    <w:basedOn w:val="a"/>
    <w:link w:val="10"/>
    <w:uiPriority w:val="9"/>
    <w:qFormat/>
    <w:rsid w:val="008B5CF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4A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6EB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50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5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50D5"/>
    <w:rPr>
      <w:sz w:val="20"/>
      <w:szCs w:val="20"/>
    </w:rPr>
  </w:style>
  <w:style w:type="paragraph" w:styleId="a8">
    <w:name w:val="List Paragraph"/>
    <w:basedOn w:val="a"/>
    <w:uiPriority w:val="34"/>
    <w:qFormat/>
    <w:rsid w:val="00B8576D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8B5CF1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a0"/>
    <w:rsid w:val="008B5CF1"/>
  </w:style>
  <w:style w:type="character" w:customStyle="1" w:styleId="a-size-large">
    <w:name w:val="a-size-large"/>
    <w:basedOn w:val="a0"/>
    <w:rsid w:val="008B5CF1"/>
  </w:style>
  <w:style w:type="character" w:customStyle="1" w:styleId="author">
    <w:name w:val="author"/>
    <w:basedOn w:val="a0"/>
    <w:rsid w:val="008B5CF1"/>
  </w:style>
  <w:style w:type="character" w:styleId="a9">
    <w:name w:val="Hyperlink"/>
    <w:basedOn w:val="a0"/>
    <w:uiPriority w:val="99"/>
    <w:unhideWhenUsed/>
    <w:rsid w:val="008B5CF1"/>
    <w:rPr>
      <w:color w:val="0000FF"/>
      <w:u w:val="single"/>
    </w:rPr>
  </w:style>
  <w:style w:type="character" w:customStyle="1" w:styleId="a-color-secondary">
    <w:name w:val="a-color-secondary"/>
    <w:basedOn w:val="a0"/>
    <w:rsid w:val="008B5CF1"/>
  </w:style>
  <w:style w:type="character" w:customStyle="1" w:styleId="a-declarative">
    <w:name w:val="a-declarative"/>
    <w:basedOn w:val="a0"/>
    <w:rsid w:val="008B5CF1"/>
  </w:style>
  <w:style w:type="character" w:customStyle="1" w:styleId="20">
    <w:name w:val="標題 2 字元"/>
    <w:basedOn w:val="a0"/>
    <w:link w:val="2"/>
    <w:uiPriority w:val="9"/>
    <w:semiHidden/>
    <w:rsid w:val="008454A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epub-state">
    <w:name w:val="epub-state"/>
    <w:basedOn w:val="a0"/>
    <w:rsid w:val="008454A8"/>
  </w:style>
  <w:style w:type="character" w:customStyle="1" w:styleId="epub-date">
    <w:name w:val="epub-date"/>
    <w:basedOn w:val="a0"/>
    <w:rsid w:val="008454A8"/>
  </w:style>
  <w:style w:type="character" w:customStyle="1" w:styleId="50">
    <w:name w:val="標題 5 字元"/>
    <w:basedOn w:val="a0"/>
    <w:link w:val="5"/>
    <w:uiPriority w:val="9"/>
    <w:semiHidden/>
    <w:rsid w:val="005D56E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result-subtitle">
    <w:name w:val="result-subtitle"/>
    <w:basedOn w:val="a0"/>
    <w:rsid w:val="005D56EB"/>
  </w:style>
  <w:style w:type="paragraph" w:styleId="aa">
    <w:name w:val="Date"/>
    <w:basedOn w:val="a"/>
    <w:next w:val="a"/>
    <w:link w:val="ab"/>
    <w:uiPriority w:val="99"/>
    <w:semiHidden/>
    <w:unhideWhenUsed/>
    <w:rsid w:val="0098685D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98685D"/>
  </w:style>
  <w:style w:type="character" w:customStyle="1" w:styleId="authors">
    <w:name w:val="authors"/>
    <w:basedOn w:val="a0"/>
    <w:rsid w:val="0098685D"/>
  </w:style>
  <w:style w:type="character" w:customStyle="1" w:styleId="11">
    <w:name w:val="日期1"/>
    <w:basedOn w:val="a0"/>
    <w:rsid w:val="0098685D"/>
  </w:style>
  <w:style w:type="character" w:customStyle="1" w:styleId="arttitle">
    <w:name w:val="art_title"/>
    <w:basedOn w:val="a0"/>
    <w:rsid w:val="0098685D"/>
  </w:style>
  <w:style w:type="character" w:customStyle="1" w:styleId="serialtitle">
    <w:name w:val="serial_title"/>
    <w:basedOn w:val="a0"/>
    <w:rsid w:val="0098685D"/>
  </w:style>
  <w:style w:type="character" w:customStyle="1" w:styleId="doilink">
    <w:name w:val="doi_link"/>
    <w:basedOn w:val="a0"/>
    <w:rsid w:val="0098685D"/>
  </w:style>
  <w:style w:type="paragraph" w:styleId="ac">
    <w:name w:val="Balloon Text"/>
    <w:basedOn w:val="a"/>
    <w:link w:val="ad"/>
    <w:uiPriority w:val="99"/>
    <w:semiHidden/>
    <w:unhideWhenUsed/>
    <w:rsid w:val="005D5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D57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720">
          <w:marLeft w:val="0"/>
          <w:marRight w:val="-15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988">
          <w:marLeft w:val="0"/>
          <w:marRight w:val="-15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891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918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5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923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0C6F6-04A6-4735-89BB-1D007F6D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4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2019-03-06T11:05:00Z</cp:lastPrinted>
  <dcterms:created xsi:type="dcterms:W3CDTF">2019-05-20T10:18:00Z</dcterms:created>
  <dcterms:modified xsi:type="dcterms:W3CDTF">2019-05-21T09:25:00Z</dcterms:modified>
</cp:coreProperties>
</file>